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09" w:rsidRDefault="00FB757F" w:rsidP="00465E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>REKRUTACJA</w:t>
      </w:r>
      <w:r w:rsidR="00594123">
        <w:rPr>
          <w:rFonts w:ascii="Times New Roman" w:hAnsi="Times New Roman" w:cs="Times New Roman"/>
          <w:sz w:val="24"/>
          <w:szCs w:val="24"/>
        </w:rPr>
        <w:t xml:space="preserve"> 2023</w:t>
      </w:r>
      <w:r w:rsidR="00465E3D">
        <w:rPr>
          <w:rFonts w:ascii="Times New Roman" w:hAnsi="Times New Roman" w:cs="Times New Roman"/>
          <w:sz w:val="24"/>
          <w:szCs w:val="24"/>
        </w:rPr>
        <w:t>/202</w:t>
      </w:r>
      <w:r w:rsidR="00594123">
        <w:rPr>
          <w:rFonts w:ascii="Times New Roman" w:hAnsi="Times New Roman" w:cs="Times New Roman"/>
          <w:sz w:val="24"/>
          <w:szCs w:val="24"/>
        </w:rPr>
        <w:t>4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>Przedszkole przeprowadzi rekrutację dzieci na rok szkolny 202</w:t>
      </w:r>
      <w:r w:rsidR="00FC57EE">
        <w:rPr>
          <w:rFonts w:ascii="Times New Roman" w:hAnsi="Times New Roman" w:cs="Times New Roman"/>
          <w:sz w:val="24"/>
          <w:szCs w:val="24"/>
        </w:rPr>
        <w:t>3</w:t>
      </w:r>
      <w:r w:rsidRPr="00074609">
        <w:rPr>
          <w:rFonts w:ascii="Times New Roman" w:hAnsi="Times New Roman" w:cs="Times New Roman"/>
          <w:sz w:val="24"/>
          <w:szCs w:val="24"/>
        </w:rPr>
        <w:t>/202</w:t>
      </w:r>
      <w:r w:rsidR="00FC57EE">
        <w:rPr>
          <w:rFonts w:ascii="Times New Roman" w:hAnsi="Times New Roman" w:cs="Times New Roman"/>
          <w:sz w:val="24"/>
          <w:szCs w:val="24"/>
        </w:rPr>
        <w:t>4</w:t>
      </w:r>
      <w:r w:rsidRPr="00074609">
        <w:rPr>
          <w:rFonts w:ascii="Times New Roman" w:hAnsi="Times New Roman" w:cs="Times New Roman"/>
          <w:sz w:val="24"/>
          <w:szCs w:val="24"/>
        </w:rPr>
        <w:t xml:space="preserve"> w oparciu o</w:t>
      </w:r>
      <w:r w:rsidR="00074609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>harmonogram i kryteria (dla przedszkola</w:t>
      </w:r>
      <w:r w:rsidR="004D456F">
        <w:rPr>
          <w:rFonts w:ascii="Times New Roman" w:hAnsi="Times New Roman" w:cs="Times New Roman"/>
          <w:sz w:val="24"/>
          <w:szCs w:val="24"/>
        </w:rPr>
        <w:t xml:space="preserve"> </w:t>
      </w:r>
      <w:r w:rsidRPr="00074609">
        <w:rPr>
          <w:rFonts w:ascii="Times New Roman" w:hAnsi="Times New Roman" w:cs="Times New Roman"/>
          <w:sz w:val="24"/>
          <w:szCs w:val="24"/>
        </w:rPr>
        <w:t>- uchwała XXXIII/180/2017</w:t>
      </w:r>
      <w:r w:rsidR="00074609">
        <w:rPr>
          <w:rFonts w:ascii="Times New Roman" w:hAnsi="Times New Roman" w:cs="Times New Roman"/>
          <w:sz w:val="24"/>
          <w:szCs w:val="24"/>
        </w:rPr>
        <w:t xml:space="preserve"> </w:t>
      </w:r>
      <w:r w:rsidRPr="00074609">
        <w:rPr>
          <w:rFonts w:ascii="Times New Roman" w:hAnsi="Times New Roman" w:cs="Times New Roman"/>
          <w:sz w:val="24"/>
          <w:szCs w:val="24"/>
        </w:rPr>
        <w:t>R. z dnia 24 lutego 2017</w:t>
      </w:r>
      <w:r w:rsidR="00074609">
        <w:rPr>
          <w:rFonts w:ascii="Times New Roman" w:hAnsi="Times New Roman" w:cs="Times New Roman"/>
          <w:sz w:val="24"/>
          <w:szCs w:val="24"/>
        </w:rPr>
        <w:t xml:space="preserve"> </w:t>
      </w:r>
      <w:r w:rsidRPr="00074609">
        <w:rPr>
          <w:rFonts w:ascii="Times New Roman" w:hAnsi="Times New Roman" w:cs="Times New Roman"/>
          <w:sz w:val="24"/>
          <w:szCs w:val="24"/>
        </w:rPr>
        <w:t>r. i zmi</w:t>
      </w:r>
      <w:r w:rsidR="004D456F">
        <w:rPr>
          <w:rFonts w:ascii="Times New Roman" w:hAnsi="Times New Roman" w:cs="Times New Roman"/>
          <w:sz w:val="24"/>
          <w:szCs w:val="24"/>
        </w:rPr>
        <w:t>eniająca uchwała XXXIV/187/2017,</w:t>
      </w:r>
      <w:r w:rsidRPr="00074609">
        <w:rPr>
          <w:rFonts w:ascii="Times New Roman" w:hAnsi="Times New Roman" w:cs="Times New Roman"/>
          <w:sz w:val="24"/>
          <w:szCs w:val="24"/>
        </w:rPr>
        <w:t xml:space="preserve"> dla szkoły podstawowej XXXIV/189/2017) ustawowe oraz podane przez gminę, wynikające z: Ustawy z dnia 14 grudnia 2016 r. Prawo Oświatowe z </w:t>
      </w:r>
      <w:proofErr w:type="spellStart"/>
      <w:r w:rsidRPr="00074609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074609">
        <w:rPr>
          <w:rFonts w:ascii="Times New Roman" w:hAnsi="Times New Roman" w:cs="Times New Roman"/>
          <w:sz w:val="24"/>
          <w:szCs w:val="24"/>
        </w:rPr>
        <w:t>. zmianami, Zarząd</w:t>
      </w:r>
      <w:r w:rsidR="00594123">
        <w:rPr>
          <w:rFonts w:ascii="Times New Roman" w:hAnsi="Times New Roman" w:cs="Times New Roman"/>
          <w:sz w:val="24"/>
          <w:szCs w:val="24"/>
        </w:rPr>
        <w:t>zenia Wójta Gminy Sitno z dnia 19</w:t>
      </w:r>
      <w:r w:rsidR="00074609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594123">
        <w:rPr>
          <w:rFonts w:ascii="Times New Roman" w:hAnsi="Times New Roman" w:cs="Times New Roman"/>
          <w:sz w:val="24"/>
          <w:szCs w:val="24"/>
        </w:rPr>
        <w:t>3</w:t>
      </w:r>
      <w:r w:rsidR="00074609">
        <w:rPr>
          <w:rFonts w:ascii="Times New Roman" w:hAnsi="Times New Roman" w:cs="Times New Roman"/>
          <w:sz w:val="24"/>
          <w:szCs w:val="24"/>
        </w:rPr>
        <w:t xml:space="preserve"> r. w s</w:t>
      </w:r>
      <w:r w:rsidRPr="00074609">
        <w:rPr>
          <w:rFonts w:ascii="Times New Roman" w:hAnsi="Times New Roman" w:cs="Times New Roman"/>
          <w:sz w:val="24"/>
          <w:szCs w:val="24"/>
        </w:rPr>
        <w:t>prawie ustalenia terminów przeprowadzania postępowania rekrutacyjnego oraz postępowania uzupełniającego na rok szkolny 202</w:t>
      </w:r>
      <w:r w:rsidR="00074609">
        <w:rPr>
          <w:rFonts w:ascii="Times New Roman" w:hAnsi="Times New Roman" w:cs="Times New Roman"/>
          <w:sz w:val="24"/>
          <w:szCs w:val="24"/>
        </w:rPr>
        <w:t>2</w:t>
      </w:r>
      <w:r w:rsidRPr="00074609">
        <w:rPr>
          <w:rFonts w:ascii="Times New Roman" w:hAnsi="Times New Roman" w:cs="Times New Roman"/>
          <w:sz w:val="24"/>
          <w:szCs w:val="24"/>
        </w:rPr>
        <w:t>/202</w:t>
      </w:r>
      <w:r w:rsidR="00074609">
        <w:rPr>
          <w:rFonts w:ascii="Times New Roman" w:hAnsi="Times New Roman" w:cs="Times New Roman"/>
          <w:sz w:val="24"/>
          <w:szCs w:val="24"/>
        </w:rPr>
        <w:t>3</w:t>
      </w:r>
      <w:r w:rsidRPr="00074609">
        <w:rPr>
          <w:rFonts w:ascii="Times New Roman" w:hAnsi="Times New Roman" w:cs="Times New Roman"/>
          <w:sz w:val="24"/>
          <w:szCs w:val="24"/>
        </w:rPr>
        <w:t xml:space="preserve"> do przedszkoli i innych form wychowania przedszkolnego </w:t>
      </w:r>
      <w:r w:rsidR="00074609">
        <w:rPr>
          <w:rFonts w:ascii="Times New Roman" w:hAnsi="Times New Roman" w:cs="Times New Roman"/>
          <w:sz w:val="24"/>
          <w:szCs w:val="24"/>
        </w:rPr>
        <w:t>prowadzonych przez Gminę Sitno -</w:t>
      </w:r>
      <w:r w:rsidRPr="00074609">
        <w:rPr>
          <w:rFonts w:ascii="Times New Roman" w:hAnsi="Times New Roman" w:cs="Times New Roman"/>
          <w:sz w:val="24"/>
          <w:szCs w:val="24"/>
        </w:rPr>
        <w:t xml:space="preserve"> Załącznika nr 1 do zarządzenia oraz klas I szkół podstawowych </w:t>
      </w:r>
      <w:r w:rsidR="00074609">
        <w:rPr>
          <w:rFonts w:ascii="Times New Roman" w:hAnsi="Times New Roman" w:cs="Times New Roman"/>
          <w:sz w:val="24"/>
          <w:szCs w:val="24"/>
        </w:rPr>
        <w:t>prowadzonych przez Gminę Sitno -</w:t>
      </w:r>
      <w:r w:rsidRPr="00074609">
        <w:rPr>
          <w:rFonts w:ascii="Times New Roman" w:hAnsi="Times New Roman" w:cs="Times New Roman"/>
          <w:sz w:val="24"/>
          <w:szCs w:val="24"/>
        </w:rPr>
        <w:t xml:space="preserve"> Załącznik nr</w:t>
      </w:r>
      <w:r w:rsidR="00074609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 xml:space="preserve">2 do zarządzenia. 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>ZASADY PRZYJMOWANIA DZIECI DO PRZEDSZKOLA SAMORZĄDOWEGO W</w:t>
      </w:r>
      <w:r w:rsidR="00074609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>SITNIE NA ROK SZKOLNY 202</w:t>
      </w:r>
      <w:r w:rsidR="004D456F">
        <w:rPr>
          <w:rFonts w:ascii="Times New Roman" w:hAnsi="Times New Roman" w:cs="Times New Roman"/>
          <w:sz w:val="24"/>
          <w:szCs w:val="24"/>
        </w:rPr>
        <w:t>3</w:t>
      </w:r>
      <w:r w:rsidRPr="00074609">
        <w:rPr>
          <w:rFonts w:ascii="Times New Roman" w:hAnsi="Times New Roman" w:cs="Times New Roman"/>
          <w:sz w:val="24"/>
          <w:szCs w:val="24"/>
        </w:rPr>
        <w:t>/202</w:t>
      </w:r>
      <w:r w:rsidR="004D456F">
        <w:rPr>
          <w:rFonts w:ascii="Times New Roman" w:hAnsi="Times New Roman" w:cs="Times New Roman"/>
          <w:sz w:val="24"/>
          <w:szCs w:val="24"/>
        </w:rPr>
        <w:t>4</w:t>
      </w:r>
      <w:r w:rsidRPr="000746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 xml:space="preserve">1. Przedszkole prowadzi rekrutację w oparciu o zasadę powszechnej dostępności. 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 xml:space="preserve">2. O przyjęciu dziecka (zwanego też dalej kandydatem) do najbliższego, od jego miejsca zamieszkania, przedszkola publicznego prowadzonego przez Gminę Sitno, decyduje dyrektor, po przeprowadzeniu postępowania rekrutacyjnego. 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>3. Postępowanie rekrutacyjne, dotyczy dzieci w wieku od 3 do 6 lat, zamieszkałych na</w:t>
      </w:r>
      <w:r w:rsidR="00074609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 xml:space="preserve">obszarze gminy Sitno. 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 xml:space="preserve">Dzieci 6-letnie przyjmowane są w pierwszej kolejności. W szczególnie uzasadnionych przypadkach dyrektor może przyjąć dziecko w wieku 2,5 lat. 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>4. Postępowanie rekrutacyjne prowadzone jest na pisemny wniosek rodziców kandydata (wzór w załączeniu) i dotyczy wyłącznie wolnych miejsc. Wypełniony wniosek rodzice mogą składać do trzech wybranych przedszkoli. Wniosek winien być kompletny i złożony w</w:t>
      </w:r>
      <w:r w:rsidR="00074609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 xml:space="preserve">terminie. Kolejność składania wniosków nie ma wpływu na wyniki rekrutacji. </w:t>
      </w:r>
      <w:r w:rsidR="00074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 xml:space="preserve">5. W przypadku większej liczby kandydatów z obszaru Gminy Sitno, niż liczba wolnych miejsc w przedszkolu, na pierwszym etapie postępowania rekrutacyjnego, są brane pod uwagę łącznie, następujące kryteria mające jednakową wartość: a. wielodzietność rodziny kandydata (rodzina wychowująca troje i więcej dzieci), b. niepełnosprawność kandydata, </w:t>
      </w:r>
      <w:r w:rsidR="0007460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74609">
        <w:rPr>
          <w:rFonts w:ascii="Times New Roman" w:hAnsi="Times New Roman" w:cs="Times New Roman"/>
          <w:sz w:val="24"/>
          <w:szCs w:val="24"/>
        </w:rPr>
        <w:t xml:space="preserve">c. niepełnosprawność jednego z rodziców kandydata, d. niepełnosprawność obojga rodziców kandydata, e. niepełnosprawność rodzeństwa kandydata, f. samotne wychowywanie kandydata w rodzinie, g. objęcie kandydata pieczą zastępczą. 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>6. Na potwierdzenie spełniania kryteriów b, c, d, e, g, o których mowa w pkt 5, do wniosku dołącza się dokumenty poświadczające (w oryginale lub w postaci kopii poświadczonej za</w:t>
      </w:r>
      <w:r w:rsidR="00074609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>zgodność z oryginałem przez rodzica/prawnego opiekuna): orzeczenie o potrzebie kształcenia specjalnego wydane ze względu na niepełnosprawność, orzeczenie o</w:t>
      </w:r>
      <w:r w:rsidR="00074609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>niepełnosprawności dziecka lub orzeczenie równoważne w rozumieniu przepisów ustawy z</w:t>
      </w:r>
      <w:r w:rsidR="00074609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 xml:space="preserve">dnia 27 sierpnia 1997 roku o rehabilitacji zawodowej i społecznej oraz zatrudnianiu osób </w:t>
      </w:r>
      <w:r w:rsidRPr="00074609">
        <w:rPr>
          <w:rFonts w:ascii="Times New Roman" w:hAnsi="Times New Roman" w:cs="Times New Roman"/>
          <w:sz w:val="24"/>
          <w:szCs w:val="24"/>
        </w:rPr>
        <w:lastRenderedPageBreak/>
        <w:t>niepełnosprawnych, dokument poświadczający objęcie dziecka pieczą zastępczą, zgodnie z</w:t>
      </w:r>
      <w:r w:rsidR="00074609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 xml:space="preserve">ustawą z dnia 9 czerwca 2011 roku o wspieraniu rodziny i systemie pieczy zastępczej. </w:t>
      </w:r>
      <w:r w:rsidR="00074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 xml:space="preserve">7. W przypadku równorzędnych wyników uzyskanych na pierwszym etapie postępowania rekrutacyjnego lub jeżeli po zakończeniu tego etapu przedszkole dysponuje nadal wolnymi miejscami, przeprowadza się drugi etap postępowania. 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>8. W drugim etapie postępowania rekrutacyjnego, o którym mowa w pkt 7, brane są pod uwagę następujące kryteria o</w:t>
      </w:r>
      <w:r w:rsidR="00074609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 xml:space="preserve">przyporządkowanej wartości punktowej: </w:t>
      </w:r>
      <w:r w:rsidR="00074609">
        <w:rPr>
          <w:rFonts w:ascii="Times New Roman" w:hAnsi="Times New Roman" w:cs="Times New Roman"/>
          <w:sz w:val="24"/>
          <w:szCs w:val="24"/>
        </w:rPr>
        <w:t>-</w:t>
      </w:r>
      <w:r w:rsidRPr="00074609">
        <w:rPr>
          <w:rFonts w:ascii="Times New Roman" w:hAnsi="Times New Roman" w:cs="Times New Roman"/>
          <w:sz w:val="24"/>
          <w:szCs w:val="24"/>
        </w:rPr>
        <w:t xml:space="preserve"> Kandydat w wieku 5 lat - 20 pkt, </w:t>
      </w:r>
      <w:r w:rsidR="00074609">
        <w:rPr>
          <w:rFonts w:ascii="Times New Roman" w:hAnsi="Times New Roman" w:cs="Times New Roman"/>
          <w:sz w:val="24"/>
          <w:szCs w:val="24"/>
        </w:rPr>
        <w:t>-</w:t>
      </w:r>
      <w:r w:rsidRPr="00074609">
        <w:rPr>
          <w:rFonts w:ascii="Times New Roman" w:hAnsi="Times New Roman" w:cs="Times New Roman"/>
          <w:sz w:val="24"/>
          <w:szCs w:val="24"/>
        </w:rPr>
        <w:t xml:space="preserve"> Kandydat zamieszkały na terenie Gminy Sitno i deklarujący kontynuację nauki w szkole podstawowej w obwodzie, której znajduje się przedszkole - 8 pkt, </w:t>
      </w:r>
      <w:r w:rsidR="00074609">
        <w:rPr>
          <w:rFonts w:ascii="Times New Roman" w:hAnsi="Times New Roman" w:cs="Times New Roman"/>
          <w:sz w:val="24"/>
          <w:szCs w:val="24"/>
        </w:rPr>
        <w:t>-</w:t>
      </w:r>
      <w:r w:rsidRPr="00074609">
        <w:rPr>
          <w:rFonts w:ascii="Times New Roman" w:hAnsi="Times New Roman" w:cs="Times New Roman"/>
          <w:sz w:val="24"/>
          <w:szCs w:val="24"/>
        </w:rPr>
        <w:t xml:space="preserve"> Kandydat, którego oboje rodzice lub rodzic wychowujący samotnie dziecko (opiekunowie prawni kandydata) pracują zawodowo, studiują lub uczą się w trybie dziennym albo wykonują rolniczą lub pozarolniczą działalność gospodarczą - 8 pkt, </w:t>
      </w:r>
      <w:r w:rsidR="00074609">
        <w:rPr>
          <w:rFonts w:ascii="Times New Roman" w:hAnsi="Times New Roman" w:cs="Times New Roman"/>
          <w:sz w:val="24"/>
          <w:szCs w:val="24"/>
        </w:rPr>
        <w:t xml:space="preserve">- </w:t>
      </w:r>
      <w:r w:rsidRPr="00074609">
        <w:rPr>
          <w:rFonts w:ascii="Times New Roman" w:hAnsi="Times New Roman" w:cs="Times New Roman"/>
          <w:sz w:val="24"/>
          <w:szCs w:val="24"/>
        </w:rPr>
        <w:t xml:space="preserve">Kandydat, którego rodzeństwo będzie kontynuowało edukację przedszkolną w roku szkolnym, na który prowadzona jest rekrutacja w przedszkolu pierwszego wyboru - 4 pkt, </w:t>
      </w:r>
      <w:r w:rsidR="00074609">
        <w:rPr>
          <w:rFonts w:ascii="Times New Roman" w:hAnsi="Times New Roman" w:cs="Times New Roman"/>
          <w:sz w:val="24"/>
          <w:szCs w:val="24"/>
        </w:rPr>
        <w:t>-</w:t>
      </w:r>
      <w:r w:rsidRPr="00074609">
        <w:rPr>
          <w:rFonts w:ascii="Times New Roman" w:hAnsi="Times New Roman" w:cs="Times New Roman"/>
          <w:sz w:val="24"/>
          <w:szCs w:val="24"/>
        </w:rPr>
        <w:t xml:space="preserve"> Kandydat, którego rodzina pozostaje pod opieką Gminnego Ośrodka Pomocy Społecznej w Sitnie - 2 pkt. </w:t>
      </w:r>
      <w:r w:rsidR="00074609">
        <w:rPr>
          <w:rFonts w:ascii="Times New Roman" w:hAnsi="Times New Roman" w:cs="Times New Roman"/>
          <w:sz w:val="24"/>
          <w:szCs w:val="24"/>
        </w:rPr>
        <w:t>-</w:t>
      </w:r>
      <w:r w:rsidRPr="00074609">
        <w:rPr>
          <w:rFonts w:ascii="Times New Roman" w:hAnsi="Times New Roman" w:cs="Times New Roman"/>
          <w:sz w:val="24"/>
          <w:szCs w:val="24"/>
        </w:rPr>
        <w:t xml:space="preserve"> Kandydat posiadający opinię z publicznej poradni psychologiczno-pedagogicznej - 1 pkt. 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>9. Potwierdzeniem spełnienia kryteriów, o których mowa w pkt 8 są załączniki do Wniosku o</w:t>
      </w:r>
      <w:r w:rsidR="00074609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 xml:space="preserve">przyjęcie dziecka do Przedszkola Samorządowego w Sitnie. 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 xml:space="preserve">10. Do przedszkola mogą być przyjęci kandydaci zamieszkali poza obszarem gminy Sitno, jeżeli po przeprowadzeniu postępowania rekrutacyjnego, o którym mowa w pkt 5, przedszkole dysponuje nadal wolnymi miejscami. 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>11. W przypadku większej liczby kandydatów zamieszkałych poza obszarem gminy, ubiegających się o przyjęcie do</w:t>
      </w:r>
      <w:r w:rsidR="00074609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>publicznego przedszkola, kryteria określone w pkt 5 i pkt 8 stosuje się odpowiednio.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 xml:space="preserve"> 12. Rodzice dzieci aktualnie uczęszczające do przedszkola, składają na kolejny rok szkolny, tj. 202</w:t>
      </w:r>
      <w:r w:rsidR="004D456F">
        <w:rPr>
          <w:rFonts w:ascii="Times New Roman" w:hAnsi="Times New Roman" w:cs="Times New Roman"/>
          <w:sz w:val="24"/>
          <w:szCs w:val="24"/>
        </w:rPr>
        <w:t>3</w:t>
      </w:r>
      <w:r w:rsidRPr="00074609">
        <w:rPr>
          <w:rFonts w:ascii="Times New Roman" w:hAnsi="Times New Roman" w:cs="Times New Roman"/>
          <w:sz w:val="24"/>
          <w:szCs w:val="24"/>
        </w:rPr>
        <w:t>/202</w:t>
      </w:r>
      <w:r w:rsidR="004D456F">
        <w:rPr>
          <w:rFonts w:ascii="Times New Roman" w:hAnsi="Times New Roman" w:cs="Times New Roman"/>
          <w:sz w:val="24"/>
          <w:szCs w:val="24"/>
        </w:rPr>
        <w:t>4</w:t>
      </w:r>
      <w:r w:rsidRPr="00074609">
        <w:rPr>
          <w:rFonts w:ascii="Times New Roman" w:hAnsi="Times New Roman" w:cs="Times New Roman"/>
          <w:sz w:val="24"/>
          <w:szCs w:val="24"/>
        </w:rPr>
        <w:t xml:space="preserve">, deklarację o kontynuowaniu wychowania przedszkolnego, w terminie 7 dni poprzedzających termin rozpoczęcia postępowania rekrutacyjnego. 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>13. Rekrutacja do</w:t>
      </w:r>
      <w:r w:rsidR="00074609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>Przedszkola Samorządowego w Sitnie na rok szkolny 202</w:t>
      </w:r>
      <w:r w:rsidR="004D456F">
        <w:rPr>
          <w:rFonts w:ascii="Times New Roman" w:hAnsi="Times New Roman" w:cs="Times New Roman"/>
          <w:sz w:val="24"/>
          <w:szCs w:val="24"/>
        </w:rPr>
        <w:t>3</w:t>
      </w:r>
      <w:r w:rsidRPr="00074609">
        <w:rPr>
          <w:rFonts w:ascii="Times New Roman" w:hAnsi="Times New Roman" w:cs="Times New Roman"/>
          <w:sz w:val="24"/>
          <w:szCs w:val="24"/>
        </w:rPr>
        <w:t>/202</w:t>
      </w:r>
      <w:r w:rsidR="004D456F">
        <w:rPr>
          <w:rFonts w:ascii="Times New Roman" w:hAnsi="Times New Roman" w:cs="Times New Roman"/>
          <w:sz w:val="24"/>
          <w:szCs w:val="24"/>
        </w:rPr>
        <w:t xml:space="preserve">4 odbędzie się w </w:t>
      </w:r>
      <w:r w:rsidR="00FC57EE">
        <w:rPr>
          <w:rFonts w:ascii="Times New Roman" w:hAnsi="Times New Roman" w:cs="Times New Roman"/>
          <w:sz w:val="24"/>
          <w:szCs w:val="24"/>
        </w:rPr>
        <w:t>terminie 01</w:t>
      </w:r>
      <w:r w:rsidRPr="00074609">
        <w:rPr>
          <w:rFonts w:ascii="Times New Roman" w:hAnsi="Times New Roman" w:cs="Times New Roman"/>
          <w:sz w:val="24"/>
          <w:szCs w:val="24"/>
        </w:rPr>
        <w:t>.03.202</w:t>
      </w:r>
      <w:r w:rsidR="004D456F">
        <w:rPr>
          <w:rFonts w:ascii="Times New Roman" w:hAnsi="Times New Roman" w:cs="Times New Roman"/>
          <w:sz w:val="24"/>
          <w:szCs w:val="24"/>
        </w:rPr>
        <w:t>3</w:t>
      </w:r>
      <w:r w:rsidRPr="00074609">
        <w:rPr>
          <w:rFonts w:ascii="Times New Roman" w:hAnsi="Times New Roman" w:cs="Times New Roman"/>
          <w:sz w:val="24"/>
          <w:szCs w:val="24"/>
        </w:rPr>
        <w:t xml:space="preserve"> r. do</w:t>
      </w:r>
      <w:r w:rsidR="00FC57EE">
        <w:rPr>
          <w:rFonts w:ascii="Times New Roman" w:hAnsi="Times New Roman" w:cs="Times New Roman"/>
          <w:sz w:val="24"/>
          <w:szCs w:val="24"/>
        </w:rPr>
        <w:t xml:space="preserve"> 24</w:t>
      </w:r>
      <w:r w:rsidRPr="00074609">
        <w:rPr>
          <w:rFonts w:ascii="Times New Roman" w:hAnsi="Times New Roman" w:cs="Times New Roman"/>
          <w:sz w:val="24"/>
          <w:szCs w:val="24"/>
        </w:rPr>
        <w:t>.0</w:t>
      </w:r>
      <w:r w:rsidR="00FC57EE">
        <w:rPr>
          <w:rFonts w:ascii="Times New Roman" w:hAnsi="Times New Roman" w:cs="Times New Roman"/>
          <w:sz w:val="24"/>
          <w:szCs w:val="24"/>
        </w:rPr>
        <w:t>3</w:t>
      </w:r>
      <w:r w:rsidRPr="00074609">
        <w:rPr>
          <w:rFonts w:ascii="Times New Roman" w:hAnsi="Times New Roman" w:cs="Times New Roman"/>
          <w:sz w:val="24"/>
          <w:szCs w:val="24"/>
        </w:rPr>
        <w:t>.202</w:t>
      </w:r>
      <w:r w:rsidR="004D456F">
        <w:rPr>
          <w:rFonts w:ascii="Times New Roman" w:hAnsi="Times New Roman" w:cs="Times New Roman"/>
          <w:sz w:val="24"/>
          <w:szCs w:val="24"/>
        </w:rPr>
        <w:t>3</w:t>
      </w:r>
      <w:r w:rsidRPr="00074609">
        <w:rPr>
          <w:rFonts w:ascii="Times New Roman" w:hAnsi="Times New Roman" w:cs="Times New Roman"/>
          <w:sz w:val="24"/>
          <w:szCs w:val="24"/>
        </w:rPr>
        <w:t xml:space="preserve"> r. do godz. 1</w:t>
      </w:r>
      <w:r w:rsidR="00074609">
        <w:rPr>
          <w:rFonts w:ascii="Times New Roman" w:hAnsi="Times New Roman" w:cs="Times New Roman"/>
          <w:sz w:val="24"/>
          <w:szCs w:val="24"/>
        </w:rPr>
        <w:t>5</w:t>
      </w:r>
      <w:r w:rsidRPr="00074609">
        <w:rPr>
          <w:rFonts w:ascii="Times New Roman" w:hAnsi="Times New Roman" w:cs="Times New Roman"/>
          <w:sz w:val="24"/>
          <w:szCs w:val="24"/>
        </w:rPr>
        <w:t xml:space="preserve">.30. </w:t>
      </w:r>
    </w:p>
    <w:p w:rsid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>14. Komisja Rekrutacyjna podaje do</w:t>
      </w:r>
      <w:r w:rsidR="00074609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>wiado</w:t>
      </w:r>
      <w:r w:rsidR="00170AB8">
        <w:rPr>
          <w:rFonts w:ascii="Times New Roman" w:hAnsi="Times New Roman" w:cs="Times New Roman"/>
          <w:sz w:val="24"/>
          <w:szCs w:val="24"/>
        </w:rPr>
        <w:t>mości zainteresowanych rodziców/p</w:t>
      </w:r>
      <w:r w:rsidRPr="00074609">
        <w:rPr>
          <w:rFonts w:ascii="Times New Roman" w:hAnsi="Times New Roman" w:cs="Times New Roman"/>
          <w:sz w:val="24"/>
          <w:szCs w:val="24"/>
        </w:rPr>
        <w:t>rawnych opiekunów, listy kandydatów zakwalifikowanych i niezakwalifikow</w:t>
      </w:r>
      <w:r w:rsidR="00074609">
        <w:rPr>
          <w:rFonts w:ascii="Times New Roman" w:hAnsi="Times New Roman" w:cs="Times New Roman"/>
          <w:sz w:val="24"/>
          <w:szCs w:val="24"/>
        </w:rPr>
        <w:t>a</w:t>
      </w:r>
      <w:r w:rsidRPr="00074609">
        <w:rPr>
          <w:rFonts w:ascii="Times New Roman" w:hAnsi="Times New Roman" w:cs="Times New Roman"/>
          <w:sz w:val="24"/>
          <w:szCs w:val="24"/>
        </w:rPr>
        <w:t>nych do przedszkola w</w:t>
      </w:r>
      <w:r w:rsidR="00074609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 xml:space="preserve">dniu </w:t>
      </w:r>
      <w:r w:rsidR="00170AB8">
        <w:rPr>
          <w:rFonts w:ascii="Times New Roman" w:hAnsi="Times New Roman" w:cs="Times New Roman"/>
          <w:sz w:val="24"/>
          <w:szCs w:val="24"/>
        </w:rPr>
        <w:t>4</w:t>
      </w:r>
      <w:r w:rsidRPr="00074609">
        <w:rPr>
          <w:rFonts w:ascii="Times New Roman" w:hAnsi="Times New Roman" w:cs="Times New Roman"/>
          <w:sz w:val="24"/>
          <w:szCs w:val="24"/>
        </w:rPr>
        <w:t xml:space="preserve"> kwietnia 202</w:t>
      </w:r>
      <w:r w:rsidR="00170AB8">
        <w:rPr>
          <w:rFonts w:ascii="Times New Roman" w:hAnsi="Times New Roman" w:cs="Times New Roman"/>
          <w:sz w:val="24"/>
          <w:szCs w:val="24"/>
        </w:rPr>
        <w:t>3</w:t>
      </w:r>
      <w:r w:rsidRPr="00074609">
        <w:rPr>
          <w:rFonts w:ascii="Times New Roman" w:hAnsi="Times New Roman" w:cs="Times New Roman"/>
          <w:sz w:val="24"/>
          <w:szCs w:val="24"/>
        </w:rPr>
        <w:t xml:space="preserve"> r. Listy kandydatów zakwalifikowanych i niezakwalifikowanych, obejmujące imiona i nazwiska dzieci, podpisy przewodniczącej komisji i opatrzone datą, są</w:t>
      </w:r>
      <w:r w:rsidR="00465E3D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 xml:space="preserve">publikowane poprzez wywieszenie w siedzibie przedszkola. </w:t>
      </w:r>
    </w:p>
    <w:p w:rsidR="00465E3D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 xml:space="preserve">15. Komisja Rekrutacyjna udostępnia rodzicom/prawnym opiekunom informacje o dzieciach przyjętych i nieprzyjętych w formie list, wywieszonych w przedszkolu w dniu </w:t>
      </w:r>
      <w:r w:rsidR="00FC57E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C57EE">
        <w:rPr>
          <w:rFonts w:ascii="Times New Roman" w:hAnsi="Times New Roman" w:cs="Times New Roman"/>
          <w:sz w:val="24"/>
          <w:szCs w:val="24"/>
        </w:rPr>
        <w:t>7</w:t>
      </w:r>
      <w:r w:rsidRPr="00074609">
        <w:rPr>
          <w:rFonts w:ascii="Times New Roman" w:hAnsi="Times New Roman" w:cs="Times New Roman"/>
          <w:sz w:val="24"/>
          <w:szCs w:val="24"/>
        </w:rPr>
        <w:t xml:space="preserve"> kwietnia 202</w:t>
      </w:r>
      <w:r w:rsidR="00CE5201">
        <w:rPr>
          <w:rFonts w:ascii="Times New Roman" w:hAnsi="Times New Roman" w:cs="Times New Roman"/>
          <w:sz w:val="24"/>
          <w:szCs w:val="24"/>
        </w:rPr>
        <w:t>3</w:t>
      </w:r>
      <w:r w:rsidRPr="00074609">
        <w:rPr>
          <w:rFonts w:ascii="Times New Roman" w:hAnsi="Times New Roman" w:cs="Times New Roman"/>
          <w:sz w:val="24"/>
          <w:szCs w:val="24"/>
        </w:rPr>
        <w:t xml:space="preserve"> r. Listy zawierają imiona i nazwiska kandydatów oraz najniższą liczbę punktów, która uprawnia do przyjęcia. </w:t>
      </w:r>
    </w:p>
    <w:p w:rsidR="00465E3D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lastRenderedPageBreak/>
        <w:t>16. Rodzice/prawni opiekunowie dzieci, które nie zostały przyjęte, mogą wnioskować do</w:t>
      </w:r>
      <w:r w:rsidR="00465E3D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>Komisji Rekrutacyjnej o sporządzenie uzasadnienia odmowy przyjęcia dziecka do</w:t>
      </w:r>
      <w:r w:rsidR="00465E3D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 xml:space="preserve">przedszkola w terminie 7 dni od dnia podania do publicznej wiadomości listy dzieci przyjętych i nieprzyjętych. </w:t>
      </w:r>
    </w:p>
    <w:p w:rsidR="00465E3D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 xml:space="preserve">17. Komisja Rekrutacyjna sporządza uzasadnienie w terminie 5 dni od dnia wystąpienia rodzica/opiekuna prawnego kandydata. </w:t>
      </w:r>
    </w:p>
    <w:p w:rsidR="00465E3D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>18. Rodzice/prawni opiekunowie dzieci mogą wnieść do dyrektora przedszkola odwołanie od</w:t>
      </w:r>
      <w:r w:rsidR="00465E3D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 xml:space="preserve">rozstrzygnięcia Komisji Rekrutacyjnej w terminie 7 dni od dnia otrzymania uzasadnienia wydanego przez Komisję Rekrutacyjną. </w:t>
      </w:r>
    </w:p>
    <w:p w:rsidR="00465E3D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 xml:space="preserve">19. Dyrektor rozpatruje odwołanie od rozstrzygnięcia Komisji Rekrutacyjnej w terminie 7 </w:t>
      </w:r>
      <w:r w:rsidR="00465E3D">
        <w:rPr>
          <w:rFonts w:ascii="Times New Roman" w:hAnsi="Times New Roman" w:cs="Times New Roman"/>
          <w:sz w:val="24"/>
          <w:szCs w:val="24"/>
        </w:rPr>
        <w:t xml:space="preserve">dni </w:t>
      </w:r>
      <w:r w:rsidRPr="00074609">
        <w:rPr>
          <w:rFonts w:ascii="Times New Roman" w:hAnsi="Times New Roman" w:cs="Times New Roman"/>
          <w:sz w:val="24"/>
          <w:szCs w:val="24"/>
        </w:rPr>
        <w:t xml:space="preserve">od dnia otrzymania odwołania. Na rozstrzygnięcie dyrektora przedszkola rodzicowi/opiekunowi prawnemu służy skarga do sądu administracyjnego. </w:t>
      </w:r>
    </w:p>
    <w:p w:rsidR="00465E3D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 xml:space="preserve">20. Przydział dzieci do konkretnych oddziałów w przedszkolu nastąpi po zakończeniu postępowania rekrutacyjnego. </w:t>
      </w:r>
    </w:p>
    <w:p w:rsidR="00214322" w:rsidRPr="00074609" w:rsidRDefault="00FB757F" w:rsidP="00465E3D">
      <w:pPr>
        <w:jc w:val="both"/>
        <w:rPr>
          <w:rFonts w:ascii="Times New Roman" w:hAnsi="Times New Roman" w:cs="Times New Roman"/>
          <w:sz w:val="24"/>
          <w:szCs w:val="24"/>
        </w:rPr>
      </w:pPr>
      <w:r w:rsidRPr="00074609">
        <w:rPr>
          <w:rFonts w:ascii="Times New Roman" w:hAnsi="Times New Roman" w:cs="Times New Roman"/>
          <w:sz w:val="24"/>
          <w:szCs w:val="24"/>
        </w:rPr>
        <w:t>21. Organizacja grup przedszkolnych (jednorodnych wiekowo lub mieszanych), uzależniona jest od liczby i wieku dzieci kontynuujących edukację przedszkolną i przyjętych do</w:t>
      </w:r>
      <w:r w:rsidR="00465E3D">
        <w:rPr>
          <w:rFonts w:ascii="Times New Roman" w:hAnsi="Times New Roman" w:cs="Times New Roman"/>
          <w:sz w:val="24"/>
          <w:szCs w:val="24"/>
        </w:rPr>
        <w:t> </w:t>
      </w:r>
      <w:r w:rsidRPr="00074609">
        <w:rPr>
          <w:rFonts w:ascii="Times New Roman" w:hAnsi="Times New Roman" w:cs="Times New Roman"/>
          <w:sz w:val="24"/>
          <w:szCs w:val="24"/>
        </w:rPr>
        <w:t>przedszkola w drodze rekrutacji.</w:t>
      </w:r>
    </w:p>
    <w:sectPr w:rsidR="00214322" w:rsidRPr="0007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7F"/>
    <w:rsid w:val="00074609"/>
    <w:rsid w:val="00170AB8"/>
    <w:rsid w:val="00214322"/>
    <w:rsid w:val="00465E3D"/>
    <w:rsid w:val="004D456F"/>
    <w:rsid w:val="00594123"/>
    <w:rsid w:val="00CE5201"/>
    <w:rsid w:val="00CF1422"/>
    <w:rsid w:val="00F30DA5"/>
    <w:rsid w:val="00FB757F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2022-02-25T07:31:00Z</cp:lastPrinted>
  <dcterms:created xsi:type="dcterms:W3CDTF">2023-02-23T13:12:00Z</dcterms:created>
  <dcterms:modified xsi:type="dcterms:W3CDTF">2023-02-24T12:04:00Z</dcterms:modified>
</cp:coreProperties>
</file>